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6B97" w14:textId="77777777" w:rsidR="00DC191C" w:rsidRPr="0080529A" w:rsidRDefault="00D270F5" w:rsidP="00D270F5">
      <w:pPr>
        <w:suppressAutoHyphens/>
        <w:autoSpaceDE w:val="0"/>
        <w:autoSpaceDN w:val="0"/>
        <w:adjustRightInd w:val="0"/>
        <w:spacing w:after="0" w:line="240" w:lineRule="auto"/>
        <w:textAlignment w:val="center"/>
        <w:rPr>
          <w:rFonts w:ascii="Brill" w:hAnsi="Brill" w:cs="Lato Black"/>
          <w:b/>
          <w:bCs/>
          <w:sz w:val="24"/>
          <w:szCs w:val="24"/>
        </w:rPr>
      </w:pPr>
      <w:r w:rsidRPr="0080529A">
        <w:rPr>
          <w:rFonts w:ascii="Brill" w:hAnsi="Brill" w:cs="Lato Black"/>
          <w:b/>
          <w:bCs/>
          <w:sz w:val="24"/>
          <w:szCs w:val="24"/>
        </w:rPr>
        <w:t>MUḤAMMAD</w:t>
      </w:r>
    </w:p>
    <w:p w14:paraId="121D62DF" w14:textId="7DE4111C" w:rsidR="00D270F5" w:rsidRPr="0080529A" w:rsidRDefault="00D270F5" w:rsidP="00D270F5">
      <w:pPr>
        <w:suppressAutoHyphens/>
        <w:autoSpaceDE w:val="0"/>
        <w:autoSpaceDN w:val="0"/>
        <w:adjustRightInd w:val="0"/>
        <w:spacing w:after="0" w:line="240" w:lineRule="auto"/>
        <w:textAlignment w:val="center"/>
        <w:rPr>
          <w:rFonts w:ascii="Brill" w:hAnsi="Brill" w:cs="Lato Black"/>
          <w:sz w:val="24"/>
          <w:szCs w:val="24"/>
        </w:rPr>
      </w:pPr>
      <w:r w:rsidRPr="0080529A">
        <w:rPr>
          <w:rFonts w:ascii="Brill" w:hAnsi="Brill" w:cs="Lato Black"/>
          <w:sz w:val="24"/>
          <w:szCs w:val="24"/>
        </w:rPr>
        <w:t>(NABI MUHAMMAD)</w:t>
      </w:r>
    </w:p>
    <w:p w14:paraId="0C66AEAD" w14:textId="77777777" w:rsidR="00D270F5" w:rsidRPr="0080529A" w:rsidRDefault="00D270F5" w:rsidP="00D270F5">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80529A">
        <w:rPr>
          <w:rFonts w:ascii="Brill" w:hAnsi="Brill" w:cs="Lato SemiBold"/>
          <w:sz w:val="24"/>
          <w:szCs w:val="24"/>
        </w:rPr>
        <w:t>Madaniyyah</w:t>
      </w:r>
      <w:proofErr w:type="spellEnd"/>
    </w:p>
    <w:p w14:paraId="48ABBA40" w14:textId="376493B3" w:rsidR="00123130" w:rsidRPr="0080529A" w:rsidRDefault="00D270F5" w:rsidP="00D270F5">
      <w:pPr>
        <w:spacing w:after="0" w:line="240" w:lineRule="auto"/>
        <w:rPr>
          <w:rFonts w:ascii="Brill" w:hAnsi="Brill" w:cs="Lato SemiBold"/>
          <w:sz w:val="24"/>
          <w:szCs w:val="24"/>
        </w:rPr>
      </w:pPr>
      <w:r w:rsidRPr="0080529A">
        <w:rPr>
          <w:rFonts w:ascii="Brill" w:hAnsi="Brill" w:cs="Lato SemiBold"/>
          <w:sz w:val="24"/>
          <w:szCs w:val="24"/>
        </w:rPr>
        <w:t>Surah ke-47: 38 ayat</w:t>
      </w:r>
    </w:p>
    <w:p w14:paraId="2883131E" w14:textId="47813E9D" w:rsidR="00D270F5" w:rsidRPr="0080529A" w:rsidRDefault="00D270F5" w:rsidP="00D270F5">
      <w:pPr>
        <w:spacing w:after="0" w:line="240" w:lineRule="auto"/>
        <w:rPr>
          <w:rFonts w:ascii="Brill" w:hAnsi="Brill" w:cs="Lato SemiBold"/>
          <w:sz w:val="24"/>
          <w:szCs w:val="24"/>
        </w:rPr>
      </w:pPr>
    </w:p>
    <w:p w14:paraId="3B866888" w14:textId="77777777" w:rsidR="00D270F5" w:rsidRPr="0080529A" w:rsidRDefault="00D270F5" w:rsidP="00D270F5">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80529A">
        <w:rPr>
          <w:rFonts w:ascii="Brill" w:hAnsi="Brill" w:cs="Brill"/>
          <w:sz w:val="24"/>
          <w:szCs w:val="24"/>
        </w:rPr>
        <w:t>Dengan nama Allah Yang Maha Pengasih lagi Maha Penyayang</w:t>
      </w:r>
    </w:p>
    <w:p w14:paraId="2E64F9E1" w14:textId="77777777" w:rsidR="00D270F5" w:rsidRPr="0080529A" w:rsidRDefault="00D270F5" w:rsidP="00D270F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0529A">
        <w:rPr>
          <w:rFonts w:ascii="Brill" w:hAnsi="Brill" w:cs="Brill"/>
          <w:b/>
          <w:bCs/>
          <w:sz w:val="24"/>
          <w:szCs w:val="24"/>
        </w:rPr>
        <w:t>Sikap Menghadapi Orang Kafir di dalam Peperangan</w:t>
      </w:r>
    </w:p>
    <w:p w14:paraId="72D309B9" w14:textId="6D09008F" w:rsidR="00D270F5" w:rsidRPr="0080529A" w:rsidRDefault="00D270F5" w:rsidP="00D270F5">
      <w:pPr>
        <w:pStyle w:val="ListParagraph"/>
        <w:numPr>
          <w:ilvl w:val="0"/>
          <w:numId w:val="18"/>
        </w:numPr>
        <w:suppressAutoHyphens/>
        <w:autoSpaceDE w:val="0"/>
        <w:autoSpaceDN w:val="0"/>
        <w:adjustRightInd w:val="0"/>
        <w:spacing w:after="0" w:line="240" w:lineRule="auto"/>
        <w:ind w:left="284" w:hanging="284"/>
        <w:textAlignment w:val="center"/>
        <w:rPr>
          <w:rFonts w:ascii="Brill" w:hAnsi="Brill" w:cs="Brill"/>
          <w:sz w:val="24"/>
          <w:szCs w:val="24"/>
        </w:rPr>
      </w:pPr>
      <w:r w:rsidRPr="0080529A">
        <w:rPr>
          <w:rFonts w:ascii="Brill" w:hAnsi="Brill" w:cs="Brill"/>
          <w:sz w:val="24"/>
          <w:szCs w:val="24"/>
        </w:rPr>
        <w:t>Orang-orang yang kufur dan menghalang-halangi (manusia) dari jalan Allah, Dia akan menggugurkan amal-amal mereka.</w:t>
      </w:r>
    </w:p>
    <w:p w14:paraId="2528E802" w14:textId="2C2A65ED" w:rsidR="00D270F5" w:rsidRPr="0080529A" w:rsidRDefault="00D270F5" w:rsidP="00D270F5">
      <w:pPr>
        <w:pStyle w:val="ListParagraph"/>
        <w:numPr>
          <w:ilvl w:val="0"/>
          <w:numId w:val="18"/>
        </w:numPr>
        <w:suppressAutoHyphens/>
        <w:autoSpaceDE w:val="0"/>
        <w:autoSpaceDN w:val="0"/>
        <w:adjustRightInd w:val="0"/>
        <w:spacing w:after="0" w:line="240" w:lineRule="auto"/>
        <w:ind w:left="284" w:hanging="284"/>
        <w:textAlignment w:val="center"/>
        <w:rPr>
          <w:rFonts w:ascii="Brill" w:hAnsi="Brill" w:cs="Brill"/>
          <w:sz w:val="24"/>
          <w:szCs w:val="24"/>
        </w:rPr>
      </w:pPr>
      <w:r w:rsidRPr="0080529A">
        <w:rPr>
          <w:rFonts w:ascii="Brill" w:hAnsi="Brill" w:cs="Brill"/>
          <w:sz w:val="24"/>
          <w:szCs w:val="24"/>
        </w:rPr>
        <w:t>Orang-orang yang beriman, beramal saleh, dan beriman pada apa yang diturunkan kepada (Nabi) Muhammad bahwa ia merupakan kebenaran dari Tuhan mereka, Allah menghapuskan kesalahan-kesalahan mereka dan memperbaiki keadaannya.</w:t>
      </w:r>
    </w:p>
    <w:p w14:paraId="2D595A7C" w14:textId="393F7AD5" w:rsidR="00D270F5" w:rsidRPr="0080529A" w:rsidRDefault="00D270F5" w:rsidP="00D270F5">
      <w:pPr>
        <w:pStyle w:val="ListParagraph"/>
        <w:numPr>
          <w:ilvl w:val="0"/>
          <w:numId w:val="18"/>
        </w:numPr>
        <w:suppressAutoHyphens/>
        <w:autoSpaceDE w:val="0"/>
        <w:autoSpaceDN w:val="0"/>
        <w:adjustRightInd w:val="0"/>
        <w:spacing w:after="0" w:line="240" w:lineRule="auto"/>
        <w:ind w:left="284" w:hanging="284"/>
        <w:textAlignment w:val="center"/>
        <w:rPr>
          <w:rFonts w:ascii="Brill" w:hAnsi="Brill" w:cs="Brill"/>
          <w:sz w:val="24"/>
          <w:szCs w:val="24"/>
        </w:rPr>
      </w:pPr>
      <w:r w:rsidRPr="0080529A">
        <w:rPr>
          <w:rFonts w:ascii="Brill" w:hAnsi="Brill" w:cs="Brill"/>
          <w:sz w:val="24"/>
          <w:szCs w:val="24"/>
        </w:rPr>
        <w:t>(Hal) itu (terjadi) karena sesungguhnya orang-orang yang kufur mengikuti kebatilan, sedangkan orang-orang yang beriman mengikuti kebenaran dari Tuhan mereka. Demikianlah Allah membuat perumpamaan-perumpamaan mereka kepada manusia.</w:t>
      </w:r>
    </w:p>
    <w:p w14:paraId="57F12501" w14:textId="51C750B5" w:rsidR="00D270F5" w:rsidRPr="0080529A" w:rsidRDefault="00D270F5" w:rsidP="00D270F5">
      <w:pPr>
        <w:pStyle w:val="ListParagraph"/>
        <w:numPr>
          <w:ilvl w:val="0"/>
          <w:numId w:val="18"/>
        </w:numPr>
        <w:suppressAutoHyphens/>
        <w:autoSpaceDE w:val="0"/>
        <w:autoSpaceDN w:val="0"/>
        <w:adjustRightInd w:val="0"/>
        <w:spacing w:after="0" w:line="240" w:lineRule="auto"/>
        <w:ind w:left="284" w:hanging="284"/>
        <w:textAlignment w:val="center"/>
        <w:rPr>
          <w:rFonts w:ascii="Brill" w:hAnsi="Brill" w:cs="Brill"/>
          <w:sz w:val="24"/>
          <w:szCs w:val="24"/>
        </w:rPr>
      </w:pPr>
      <w:r w:rsidRPr="0080529A">
        <w:rPr>
          <w:rFonts w:ascii="Brill" w:hAnsi="Brill" w:cs="Brill"/>
          <w:sz w:val="24"/>
          <w:szCs w:val="24"/>
        </w:rPr>
        <w:t>Maka, apabila kamu bertemu (di medan perang) dengan orang-orang yang kufur, tebaslah batang leher mereka. Selanjutnya, apabila kamu telah mengalahkan mereka, tawanlah mereka. Setelah itu, kamu boleh membebaskan mereka atau menerima tebusan. (Hal itu berlaku) sampai perang selesai. Demikianlah (hukum Allah tentang mereka). Sekiranya Allah menghendaki, niscaya Dia menolong (kamu) dari mereka (tanpa perang). Akan tetapi, Dia hendak menguji sebagian kamu dengan sebagian yang lain. Orang-orang yang gugur di jalan Allah, Dia tidak menyia-nyiakan amal-amalnya.</w:t>
      </w:r>
    </w:p>
    <w:p w14:paraId="59258F06" w14:textId="74450CD3" w:rsidR="00D270F5" w:rsidRPr="0080529A" w:rsidRDefault="00D270F5" w:rsidP="00D270F5">
      <w:pPr>
        <w:pStyle w:val="ListParagraph"/>
        <w:numPr>
          <w:ilvl w:val="0"/>
          <w:numId w:val="18"/>
        </w:numPr>
        <w:suppressAutoHyphens/>
        <w:autoSpaceDE w:val="0"/>
        <w:autoSpaceDN w:val="0"/>
        <w:adjustRightInd w:val="0"/>
        <w:spacing w:after="0" w:line="240" w:lineRule="auto"/>
        <w:ind w:left="284" w:hanging="284"/>
        <w:textAlignment w:val="center"/>
        <w:rPr>
          <w:rFonts w:ascii="Brill" w:hAnsi="Brill" w:cs="Brill"/>
          <w:sz w:val="24"/>
          <w:szCs w:val="24"/>
        </w:rPr>
      </w:pPr>
      <w:r w:rsidRPr="0080529A">
        <w:rPr>
          <w:rFonts w:ascii="Brill" w:hAnsi="Brill" w:cs="Brill"/>
          <w:sz w:val="24"/>
          <w:szCs w:val="24"/>
        </w:rPr>
        <w:t>Dia (Allah) akan memberikan petunjuk kepada mereka, memperbaiki keadaannya,</w:t>
      </w:r>
    </w:p>
    <w:p w14:paraId="10ECB618" w14:textId="35793D08" w:rsidR="00D270F5" w:rsidRPr="0080529A" w:rsidRDefault="00D270F5" w:rsidP="00D270F5">
      <w:pPr>
        <w:pStyle w:val="ListParagraph"/>
        <w:numPr>
          <w:ilvl w:val="0"/>
          <w:numId w:val="18"/>
        </w:numPr>
        <w:suppressAutoHyphens/>
        <w:autoSpaceDE w:val="0"/>
        <w:autoSpaceDN w:val="0"/>
        <w:adjustRightInd w:val="0"/>
        <w:spacing w:after="0" w:line="240" w:lineRule="auto"/>
        <w:ind w:left="284" w:hanging="284"/>
        <w:textAlignment w:val="center"/>
        <w:rPr>
          <w:rFonts w:ascii="Brill" w:hAnsi="Brill" w:cs="Brill"/>
          <w:sz w:val="24"/>
          <w:szCs w:val="24"/>
        </w:rPr>
      </w:pPr>
      <w:r w:rsidRPr="0080529A">
        <w:rPr>
          <w:rFonts w:ascii="Brill" w:hAnsi="Brill" w:cs="Brill"/>
          <w:sz w:val="24"/>
          <w:szCs w:val="24"/>
        </w:rPr>
        <w:t>dan memasukkannya ke dalam surga yang telah diperkenalkan-Nya kepada mereka.</w:t>
      </w:r>
    </w:p>
    <w:p w14:paraId="6412732F" w14:textId="77777777" w:rsidR="00D270F5" w:rsidRPr="0080529A" w:rsidRDefault="00D270F5" w:rsidP="00D270F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0529A">
        <w:rPr>
          <w:rFonts w:ascii="Brill" w:hAnsi="Brill" w:cs="Brill"/>
          <w:b/>
          <w:bCs/>
          <w:sz w:val="24"/>
          <w:szCs w:val="24"/>
        </w:rPr>
        <w:t xml:space="preserve">Kepastian Kemenangan bagi </w:t>
      </w:r>
      <w:proofErr w:type="spellStart"/>
      <w:r w:rsidRPr="0080529A">
        <w:rPr>
          <w:rFonts w:ascii="Brill" w:hAnsi="Brill" w:cs="Brill"/>
          <w:b/>
          <w:bCs/>
          <w:sz w:val="24"/>
          <w:szCs w:val="24"/>
        </w:rPr>
        <w:t>Orang-Orang</w:t>
      </w:r>
      <w:proofErr w:type="spellEnd"/>
      <w:r w:rsidRPr="0080529A">
        <w:rPr>
          <w:rFonts w:ascii="Brill" w:hAnsi="Brill" w:cs="Brill"/>
          <w:b/>
          <w:bCs/>
          <w:sz w:val="24"/>
          <w:szCs w:val="24"/>
        </w:rPr>
        <w:t xml:space="preserve"> Mukmin dan Kehancuran bagi </w:t>
      </w:r>
      <w:proofErr w:type="spellStart"/>
      <w:r w:rsidRPr="0080529A">
        <w:rPr>
          <w:rFonts w:ascii="Brill" w:hAnsi="Brill" w:cs="Brill"/>
          <w:b/>
          <w:bCs/>
          <w:sz w:val="24"/>
          <w:szCs w:val="24"/>
        </w:rPr>
        <w:t>Orang-Orang</w:t>
      </w:r>
      <w:proofErr w:type="spellEnd"/>
      <w:r w:rsidRPr="0080529A">
        <w:rPr>
          <w:rFonts w:ascii="Brill" w:hAnsi="Brill" w:cs="Brill"/>
          <w:b/>
          <w:bCs/>
          <w:sz w:val="24"/>
          <w:szCs w:val="24"/>
        </w:rPr>
        <w:t xml:space="preserve"> Kafir </w:t>
      </w:r>
    </w:p>
    <w:p w14:paraId="32D9C251" w14:textId="799EE0CE" w:rsidR="00D270F5" w:rsidRPr="0080529A" w:rsidRDefault="00D270F5" w:rsidP="00D270F5">
      <w:pPr>
        <w:pStyle w:val="ListParagraph"/>
        <w:numPr>
          <w:ilvl w:val="0"/>
          <w:numId w:val="18"/>
        </w:numPr>
        <w:suppressAutoHyphens/>
        <w:autoSpaceDE w:val="0"/>
        <w:autoSpaceDN w:val="0"/>
        <w:adjustRightInd w:val="0"/>
        <w:spacing w:after="0" w:line="240" w:lineRule="auto"/>
        <w:ind w:left="284" w:hanging="284"/>
        <w:textAlignment w:val="center"/>
        <w:rPr>
          <w:rFonts w:ascii="Brill" w:hAnsi="Brill" w:cs="Brill"/>
          <w:sz w:val="24"/>
          <w:szCs w:val="24"/>
        </w:rPr>
      </w:pPr>
      <w:r w:rsidRPr="0080529A">
        <w:rPr>
          <w:rFonts w:ascii="Brill" w:hAnsi="Brill" w:cs="Brill"/>
          <w:sz w:val="24"/>
          <w:szCs w:val="24"/>
        </w:rPr>
        <w:t>Wahai orang-orang yang beriman, jika kamu menolong (agama) Allah, niscaya Dia akan menolongmu dan meneguhkan kedudukanmu.</w:t>
      </w:r>
    </w:p>
    <w:p w14:paraId="67007B02" w14:textId="24917256" w:rsidR="00D270F5" w:rsidRPr="0080529A" w:rsidRDefault="00D270F5" w:rsidP="00D270F5">
      <w:pPr>
        <w:pStyle w:val="ListParagraph"/>
        <w:numPr>
          <w:ilvl w:val="0"/>
          <w:numId w:val="18"/>
        </w:numPr>
        <w:suppressAutoHyphens/>
        <w:autoSpaceDE w:val="0"/>
        <w:autoSpaceDN w:val="0"/>
        <w:adjustRightInd w:val="0"/>
        <w:spacing w:after="0" w:line="240" w:lineRule="auto"/>
        <w:ind w:left="284" w:hanging="284"/>
        <w:textAlignment w:val="center"/>
        <w:rPr>
          <w:rFonts w:ascii="Brill" w:hAnsi="Brill" w:cs="Brill"/>
          <w:sz w:val="24"/>
          <w:szCs w:val="24"/>
        </w:rPr>
      </w:pPr>
      <w:r w:rsidRPr="0080529A">
        <w:rPr>
          <w:rFonts w:ascii="Brill" w:hAnsi="Brill" w:cs="Brill"/>
          <w:sz w:val="24"/>
          <w:szCs w:val="24"/>
        </w:rPr>
        <w:t>(Sebaliknya,) orang-orang yang kufur, maka kecelakaanlah bagi mereka dan Dia (Allah) membatalkan amal-amalnya.</w:t>
      </w:r>
    </w:p>
    <w:p w14:paraId="187BF6E9" w14:textId="1EA1B501" w:rsidR="00D270F5" w:rsidRPr="0080529A" w:rsidRDefault="00D270F5" w:rsidP="00D270F5">
      <w:pPr>
        <w:pStyle w:val="ListParagraph"/>
        <w:numPr>
          <w:ilvl w:val="0"/>
          <w:numId w:val="18"/>
        </w:numPr>
        <w:suppressAutoHyphens/>
        <w:autoSpaceDE w:val="0"/>
        <w:autoSpaceDN w:val="0"/>
        <w:adjustRightInd w:val="0"/>
        <w:spacing w:after="0" w:line="240" w:lineRule="auto"/>
        <w:ind w:left="284" w:hanging="284"/>
        <w:textAlignment w:val="center"/>
        <w:rPr>
          <w:rFonts w:ascii="Brill" w:hAnsi="Brill" w:cs="Brill"/>
          <w:sz w:val="24"/>
          <w:szCs w:val="24"/>
        </w:rPr>
      </w:pPr>
      <w:r w:rsidRPr="0080529A">
        <w:rPr>
          <w:rFonts w:ascii="Brill" w:hAnsi="Brill" w:cs="Brill"/>
          <w:sz w:val="24"/>
          <w:szCs w:val="24"/>
        </w:rPr>
        <w:t>Hal itu (terjadi) karena mereka membenci apa yang diturunkan Allah (Al-Qur’an) sehingga Dia menggugurkan amal-amalnya.</w:t>
      </w:r>
    </w:p>
    <w:p w14:paraId="66BC13CC" w14:textId="58B36E8F"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Maka, apakah mereka tidak mengadakan perjalanan di bumi sehingga dapat memperhatikan bagaimana kesudahan orang-orang yang sebelum mereka? Allah telah membinasakan mereka dan orang-orang kafir akan menerima (nasib) yang serupa.</w:t>
      </w:r>
    </w:p>
    <w:p w14:paraId="58505A11" w14:textId="4E3E4CD0"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Hal itu (terjadi) karena Allah pelindung bagi orang-orang yang beriman, sedangkan orang-orang kafir tidak mempunyai pelindung.</w:t>
      </w:r>
    </w:p>
    <w:p w14:paraId="252B145C" w14:textId="77777777" w:rsidR="00D270F5" w:rsidRPr="0080529A" w:rsidRDefault="00D270F5" w:rsidP="00D270F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0529A">
        <w:rPr>
          <w:rFonts w:ascii="Brill" w:hAnsi="Brill" w:cs="Brill"/>
          <w:b/>
          <w:bCs/>
          <w:sz w:val="24"/>
          <w:szCs w:val="24"/>
        </w:rPr>
        <w:t xml:space="preserve">Kepastian Surga bagi </w:t>
      </w:r>
      <w:proofErr w:type="spellStart"/>
      <w:r w:rsidRPr="0080529A">
        <w:rPr>
          <w:rFonts w:ascii="Brill" w:hAnsi="Brill" w:cs="Brill"/>
          <w:b/>
          <w:bCs/>
          <w:sz w:val="24"/>
          <w:szCs w:val="24"/>
        </w:rPr>
        <w:t>Orang-Orang</w:t>
      </w:r>
      <w:proofErr w:type="spellEnd"/>
      <w:r w:rsidRPr="0080529A">
        <w:rPr>
          <w:rFonts w:ascii="Brill" w:hAnsi="Brill" w:cs="Brill"/>
          <w:b/>
          <w:bCs/>
          <w:sz w:val="24"/>
          <w:szCs w:val="24"/>
        </w:rPr>
        <w:t xml:space="preserve"> Mukmin dan Neraka bagi </w:t>
      </w:r>
      <w:proofErr w:type="spellStart"/>
      <w:r w:rsidRPr="0080529A">
        <w:rPr>
          <w:rFonts w:ascii="Brill" w:hAnsi="Brill" w:cs="Brill"/>
          <w:b/>
          <w:bCs/>
          <w:sz w:val="24"/>
          <w:szCs w:val="24"/>
        </w:rPr>
        <w:t>Orang-Orang</w:t>
      </w:r>
      <w:proofErr w:type="spellEnd"/>
      <w:r w:rsidRPr="0080529A">
        <w:rPr>
          <w:rFonts w:ascii="Brill" w:hAnsi="Brill" w:cs="Brill"/>
          <w:b/>
          <w:bCs/>
          <w:sz w:val="24"/>
          <w:szCs w:val="24"/>
        </w:rPr>
        <w:t xml:space="preserve"> Kafir di Akhirat </w:t>
      </w:r>
    </w:p>
    <w:p w14:paraId="00B8C4CC" w14:textId="7FFE0F7C"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Sesungguhnya Allah akan memasukkan orang-orang yang beriman dan beramal saleh ke dalam surga yang mengalir di bawahnya sungai-sungai. Adapun orang-orang yang kufur bersenang-senang dan makan-makan (di dunia) seperti halnya hewan-hewan. Nerakalah tempat tinggal bagi mereka.</w:t>
      </w:r>
    </w:p>
    <w:p w14:paraId="4B628280" w14:textId="3A495824"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Betapa banyak negeri yang (penduduknya) lebih kuat daripada (penduduk) negerimu (Nabi Muhammad) yang telah mengusirmu itu. Kami telah membinasakan mereka. Tidak ada seorang pun yang menjadi penolong mereka.</w:t>
      </w:r>
    </w:p>
    <w:p w14:paraId="1D3551C7" w14:textId="7F6166DB"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lastRenderedPageBreak/>
        <w:t>Apakah orang yang berpegang teguh pada keterangan yang datang dari Tuhannya sama dengan orang yang perbuatan buruknya dijadikan terasa indah baginya dan mengikuti hawa nafsunya?</w:t>
      </w:r>
    </w:p>
    <w:p w14:paraId="218F061A" w14:textId="14CE0AF5"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Perumpamaan surga yang dijanjikan kepada orang-orang yang bertakwa (adalah bahwa) di dalamnya ada sungai-sungai yang airnya tidak payau, sungai-sungai air susu yang rasanya tidak berubah, sungai-sungai khamar yang lezat bagi peminumnya, dan sungai-sungai madu yang murni. Di dalamnya mereka memperoleh segala macam buah dan ampunan dari Tuhan mereka. (Apakah orang yang memperoleh kenikmatan surga) sama dengan orang yang kekal dalam neraka dan diberi minuman dengan air yang mendidih sehingga usus mereka terpotong-potong?</w:t>
      </w:r>
    </w:p>
    <w:p w14:paraId="06E9DFE0" w14:textId="7B262568"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Di antara mereka (orang-orang kafir) ada orang (munafik) yang mendengarkan perkataanmu (Nabi Muhammad) sehingga apabila telah keluar dari sisimu, mereka berkata (untuk mengejek) kepada orang yang telah diberi ilmu (para sahabat Nabi), “Apa yang ia katakan tadi?” Mereka itu adalah orang-orang yang dikunci hatinya oleh Allah dan mengikuti hawa nafsunya.</w:t>
      </w:r>
    </w:p>
    <w:p w14:paraId="553E5257" w14:textId="6F7915A1"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Orang-orang yang mendapat petunjuk akan ditambahi petunjuk(-</w:t>
      </w:r>
      <w:proofErr w:type="spellStart"/>
      <w:r w:rsidRPr="0080529A">
        <w:rPr>
          <w:rFonts w:ascii="Brill" w:hAnsi="Brill" w:cs="Brill"/>
          <w:sz w:val="24"/>
          <w:szCs w:val="24"/>
        </w:rPr>
        <w:t>nya</w:t>
      </w:r>
      <w:proofErr w:type="spellEnd"/>
      <w:r w:rsidRPr="0080529A">
        <w:rPr>
          <w:rFonts w:ascii="Brill" w:hAnsi="Brill" w:cs="Brill"/>
          <w:sz w:val="24"/>
          <w:szCs w:val="24"/>
        </w:rPr>
        <w:t>) dan dianugerahi ketakwaan (oleh Allah).</w:t>
      </w:r>
    </w:p>
    <w:p w14:paraId="52E9B5C3" w14:textId="44706B15"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Apa lagi yang mereka (orang kafir) tunggu-tunggu selain hari Kiamat yang akan datang kepada mereka secara tiba-tiba karena tanda-tandanya sungguh telah datang? Maka, apa gunanya (kesadaran) mereka apabila (hari Kiamat) itu sudah datang?</w:t>
      </w:r>
    </w:p>
    <w:p w14:paraId="6AEED1BA" w14:textId="31243AFC"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Ketahuilah (Nabi Muhammad) bahwa tidak ada Tuhan (yang patut disembah) selain Allah serta mohonlah ampunan atas dosamu dan (dosa) orang-orang mukmin laki-laki dan perempuan. Allah mengetahui tempat kegiatan dan tempat istirahatmu.</w:t>
      </w:r>
    </w:p>
    <w:p w14:paraId="3F5B3638" w14:textId="77777777" w:rsidR="00D270F5" w:rsidRPr="0080529A" w:rsidRDefault="00D270F5" w:rsidP="00D270F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0529A">
        <w:rPr>
          <w:rFonts w:ascii="Brill" w:hAnsi="Brill" w:cs="Brill"/>
          <w:b/>
          <w:bCs/>
          <w:sz w:val="24"/>
          <w:szCs w:val="24"/>
        </w:rPr>
        <w:t>Sikap Orang Beriman dan Orang Munafik terhadap Perintah Berperang</w:t>
      </w:r>
    </w:p>
    <w:p w14:paraId="293BCDE0" w14:textId="01C26E66"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Orang-orang yang beriman berkata, “Mengapa tidak diturunkan suatu surah (tentang jihad)?” Maka, apabila diturunkan suatu surah yang jelas maksudnya dan di dalamnya disebutkan (perintah) perang, engkau melihat orang-orang yang di dalam hatinya ada penyakit (munafik) akan memandangmu seperti pandangan orang yang pingsan karena takut mati. Maka, itulah yang lebih pantas bagi mereka.</w:t>
      </w:r>
    </w:p>
    <w:p w14:paraId="7655C172" w14:textId="69A55CCE"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(Seharusnya, mereka memilih) ketaatan (kepada Allah) dan tutur kata yang baik. Apabila perintah (perang) ditetapkan, (mereka tidak menyukainya). Padahal, jika mereka benar (beriman dan taat) kepada Allah, niscaya yang demikian itu lebih baik bagi mereka.</w:t>
      </w:r>
    </w:p>
    <w:p w14:paraId="52EB1FA9" w14:textId="1A63FA24"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Apakah seandainya berkuasa, kamu akan berbuat kerusakan di bumi dan memutuskan hubungan kekeluargaanmu?</w:t>
      </w:r>
    </w:p>
    <w:p w14:paraId="212A69F1" w14:textId="01634E73"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Mereka itulah orang-orang yang dilaknat oleh Allah. Lalu, Dia menulikan (pendengaran) dan membutakan penglihatan mereka.</w:t>
      </w:r>
    </w:p>
    <w:p w14:paraId="732F0A54" w14:textId="77777777" w:rsidR="00D270F5" w:rsidRPr="0080529A" w:rsidRDefault="00D270F5" w:rsidP="00D270F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0529A">
        <w:rPr>
          <w:rFonts w:ascii="Brill" w:hAnsi="Brill" w:cs="Brill"/>
          <w:b/>
          <w:bCs/>
          <w:sz w:val="24"/>
          <w:szCs w:val="24"/>
        </w:rPr>
        <w:t>Sikap Orang Munafik terhadap Al-Qur’an</w:t>
      </w:r>
    </w:p>
    <w:p w14:paraId="6EAC392A" w14:textId="1CD3A687"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Tidakkah mereka merenungkan Al-Qur’an ataukah hati mereka sudah terkunci?</w:t>
      </w:r>
    </w:p>
    <w:p w14:paraId="6019FBD0" w14:textId="08483530"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Sesungguhnya (bagi) orang-orang yang berbalik (pada kek</w:t>
      </w:r>
      <w:r w:rsidR="0090604F" w:rsidRPr="0080529A">
        <w:rPr>
          <w:rFonts w:ascii="Brill" w:hAnsi="Brill" w:cs="Brill"/>
          <w:sz w:val="24"/>
          <w:szCs w:val="24"/>
          <w:lang w:val="en-US"/>
        </w:rPr>
        <w:t>u</w:t>
      </w:r>
      <w:r w:rsidRPr="0080529A">
        <w:rPr>
          <w:rFonts w:ascii="Brill" w:hAnsi="Brill" w:cs="Brill"/>
          <w:sz w:val="24"/>
          <w:szCs w:val="24"/>
        </w:rPr>
        <w:t>f</w:t>
      </w:r>
      <w:r w:rsidR="0090604F" w:rsidRPr="0080529A">
        <w:rPr>
          <w:rFonts w:ascii="Brill" w:hAnsi="Brill" w:cs="Brill"/>
          <w:sz w:val="24"/>
          <w:szCs w:val="24"/>
          <w:lang w:val="en-US"/>
        </w:rPr>
        <w:t>u</w:t>
      </w:r>
      <w:proofErr w:type="spellStart"/>
      <w:r w:rsidRPr="0080529A">
        <w:rPr>
          <w:rFonts w:ascii="Brill" w:hAnsi="Brill" w:cs="Brill"/>
          <w:sz w:val="24"/>
          <w:szCs w:val="24"/>
        </w:rPr>
        <w:t>ran</w:t>
      </w:r>
      <w:proofErr w:type="spellEnd"/>
      <w:r w:rsidRPr="0080529A">
        <w:rPr>
          <w:rFonts w:ascii="Brill" w:hAnsi="Brill" w:cs="Brill"/>
          <w:sz w:val="24"/>
          <w:szCs w:val="24"/>
        </w:rPr>
        <w:t>) setelah petunjuk itu jelas bagi mereka, setan menggoda mereka dan memanjangkan (angan-angan) mereka.</w:t>
      </w:r>
    </w:p>
    <w:p w14:paraId="5FDE48A1" w14:textId="2A742F7F"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Yang demikian itu (terjadi) karena sesungguhnya mereka (orang-orang munafik) telah mengatakan kepada orang-orang (Yahudi) yang tidak senang pada apa yang diturunkan Allah, “Kami akan mematuhimu dalam beberapa urusan.” Padahal, Allah mengetahui rahasia mereka.</w:t>
      </w:r>
    </w:p>
    <w:p w14:paraId="6D95422B" w14:textId="3466D909"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lastRenderedPageBreak/>
        <w:t>Maka, bagaimana (nasib mereka) apabila malaikat (maut) mencabut nyawa mereka serta memukul wajah dan punggung mereka?</w:t>
      </w:r>
    </w:p>
    <w:p w14:paraId="12186B3A" w14:textId="3AE6140C"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 xml:space="preserve">Yang demikian itu (terjadi) karena sesungguhnya mereka mengikuti apa yang menimbulkan kemurkaan Allah dan membenci (apa yang menimbulkan) </w:t>
      </w:r>
      <w:proofErr w:type="spellStart"/>
      <w:r w:rsidRPr="0080529A">
        <w:rPr>
          <w:rFonts w:ascii="Brill" w:hAnsi="Brill" w:cs="Brill"/>
          <w:sz w:val="24"/>
          <w:szCs w:val="24"/>
        </w:rPr>
        <w:t>keridaan-Nya</w:t>
      </w:r>
      <w:proofErr w:type="spellEnd"/>
      <w:r w:rsidRPr="0080529A">
        <w:rPr>
          <w:rFonts w:ascii="Brill" w:hAnsi="Brill" w:cs="Brill"/>
          <w:sz w:val="24"/>
          <w:szCs w:val="24"/>
        </w:rPr>
        <w:t>. Oleh karena itu, Dia menghapus (pahala) amal-amal mereka.</w:t>
      </w:r>
    </w:p>
    <w:p w14:paraId="4DD6506F" w14:textId="6050D433"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Apakah orang-orang yang dalam hatinya ada penyakit mengira bahwa Allah tidak akan menampakkan kedengkian mereka (kepada Rasul dan kaum beriman)?</w:t>
      </w:r>
    </w:p>
    <w:p w14:paraId="0151ED60" w14:textId="47AEAC4C"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Seandainya Kami berkehendak, niscaya Kami menunjukkan mereka kepadamu (Nabi Muhammad) sehingga engkau benar-benar dapat mengenali mereka melalui tanda-tandanya. Engkau pun benar-benar akan mengenali mereka melalui nada bicaranya. Allah mengetahui segala amal perbuatanmu.</w:t>
      </w:r>
    </w:p>
    <w:p w14:paraId="3F0C2C47" w14:textId="0D9D3ADC"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Sungguh, Kami benar-benar akan mengujimu sehingga mengetahui orang-orang yang berjihad dan bersabar di antara kamu serta menampakkan (kebenaran) berita-berita (tentang) kamu.</w:t>
      </w:r>
    </w:p>
    <w:p w14:paraId="510B86AC" w14:textId="77777777" w:rsidR="00D270F5" w:rsidRPr="0080529A" w:rsidRDefault="00D270F5" w:rsidP="00D270F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80529A">
        <w:rPr>
          <w:rFonts w:ascii="Brill" w:hAnsi="Brill" w:cs="Brill"/>
          <w:b/>
          <w:bCs/>
          <w:sz w:val="24"/>
          <w:szCs w:val="24"/>
        </w:rPr>
        <w:t>Sikap Kaum Muslim terhadap Permusuhan Kaum Kafir</w:t>
      </w:r>
    </w:p>
    <w:p w14:paraId="423A427C" w14:textId="4FD2A33C"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Sesungguhnya orang-orang yang kufur, menghalang-halangi (orang lain) dari jalan Allah, dan memusuhi Rasul setelah ada petunjuk yang jelas bagi mereka tidak akan dapat memberi mudarat (bahaya) kepada Allah sedikit pun. Dia (Allah) akan menghapus (pahala) amal-amal mereka.</w:t>
      </w:r>
    </w:p>
    <w:p w14:paraId="50156C42" w14:textId="0EEC38C2"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Wahai orang-orang yang beriman, taatilah Allah dan taatilah Rasul serta jangan batalkan amal-amalmu!</w:t>
      </w:r>
    </w:p>
    <w:p w14:paraId="60E6F851" w14:textId="1187E836"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Sesungguhnya orang-orang yang kufur dan menghalang-halangi (orang lain) dari jalan Allah, kemudian mereka mati dalam keadaan kafir, Allah tidak akan mengampuni mereka.</w:t>
      </w:r>
    </w:p>
    <w:p w14:paraId="17D11B30" w14:textId="3B15226E"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Maka, janganlah kamu lemah dan mengajak berdamai (saat bertemu dengan musuhmu), padahal kamulah yang paling unggul. Allah besertamu dan tidak akan mengurangi (pahala) amal-amalmu.</w:t>
      </w:r>
    </w:p>
    <w:p w14:paraId="4C0CB928" w14:textId="0DB62865"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Sesungguhnya kehidupan dunia itu hanyalah permainan dan kelengahan. Jika kamu beriman dan bertakwa, Allah akan memberikan pahala kepadamu dan Dia tidak akan meminta harta-hartamu.</w:t>
      </w:r>
    </w:p>
    <w:p w14:paraId="1F2820A1" w14:textId="0DC92E64" w:rsidR="00D270F5" w:rsidRPr="0080529A" w:rsidRDefault="00D270F5" w:rsidP="00D270F5">
      <w:pPr>
        <w:pStyle w:val="ListParagraph"/>
        <w:numPr>
          <w:ilvl w:val="0"/>
          <w:numId w:val="18"/>
        </w:numPr>
        <w:suppressAutoHyphens/>
        <w:autoSpaceDE w:val="0"/>
        <w:autoSpaceDN w:val="0"/>
        <w:adjustRightInd w:val="0"/>
        <w:spacing w:after="0" w:line="240" w:lineRule="auto"/>
        <w:ind w:left="426" w:hanging="426"/>
        <w:textAlignment w:val="center"/>
        <w:rPr>
          <w:rFonts w:ascii="Brill" w:hAnsi="Brill" w:cs="Brill"/>
          <w:sz w:val="24"/>
          <w:szCs w:val="24"/>
        </w:rPr>
      </w:pPr>
      <w:r w:rsidRPr="0080529A">
        <w:rPr>
          <w:rFonts w:ascii="Brill" w:hAnsi="Brill" w:cs="Brill"/>
          <w:sz w:val="24"/>
          <w:szCs w:val="24"/>
        </w:rPr>
        <w:t>Jika Dia meminta harta kepadamu, lalu mendesakmu (agar memberikan semuanya), niscaya kamu akan kikir dan Dia akan menampakkan kedengkianmu.</w:t>
      </w:r>
    </w:p>
    <w:p w14:paraId="51ED7234" w14:textId="119BCD05" w:rsidR="00D270F5" w:rsidRPr="0080529A" w:rsidRDefault="00D270F5" w:rsidP="00D270F5">
      <w:pPr>
        <w:pStyle w:val="ListParagraph"/>
        <w:numPr>
          <w:ilvl w:val="0"/>
          <w:numId w:val="18"/>
        </w:numPr>
        <w:spacing w:after="0" w:line="240" w:lineRule="auto"/>
        <w:ind w:left="426" w:hanging="426"/>
        <w:rPr>
          <w:rFonts w:ascii="Brill" w:hAnsi="Brill"/>
          <w:sz w:val="24"/>
          <w:szCs w:val="24"/>
        </w:rPr>
      </w:pPr>
      <w:r w:rsidRPr="0080529A">
        <w:rPr>
          <w:rFonts w:ascii="Brill" w:hAnsi="Brill" w:cs="Brill"/>
          <w:sz w:val="24"/>
          <w:szCs w:val="24"/>
        </w:rPr>
        <w:t>Ingatlah bahwa kamu adalah orang-orang yang diajak untuk menginfakkan (hartamu) di jalan Allah. Lalu, di antara kamu ada orang yang kikir. Padahal, siapa yang kikir sesungguhnya dia kikir terhadap dirinya sendiri. Allahlah Yang Maha</w:t>
      </w:r>
      <w:r w:rsidR="00DB66F0">
        <w:rPr>
          <w:rFonts w:ascii="Brill" w:hAnsi="Brill" w:cs="Brill"/>
          <w:sz w:val="24"/>
          <w:szCs w:val="24"/>
          <w:lang w:val="en-US"/>
        </w:rPr>
        <w:t xml:space="preserve"> </w:t>
      </w:r>
      <w:r w:rsidR="00DB66F0" w:rsidRPr="0080529A">
        <w:rPr>
          <w:rFonts w:ascii="Brill" w:hAnsi="Brill" w:cs="Brill"/>
          <w:sz w:val="24"/>
          <w:szCs w:val="24"/>
        </w:rPr>
        <w:t xml:space="preserve">Kaya </w:t>
      </w:r>
      <w:r w:rsidRPr="0080529A">
        <w:rPr>
          <w:rFonts w:ascii="Brill" w:hAnsi="Brill" w:cs="Brill"/>
          <w:sz w:val="24"/>
          <w:szCs w:val="24"/>
        </w:rPr>
        <w:t>dan kamulah yang fakir. Jika kamu berpaling (dari jalan yang benar), Dia akan menggantikan (kamu) dengan kaum yang lain dan mereka tidak akan (durhaka) sepertimu.</w:t>
      </w:r>
    </w:p>
    <w:sectPr w:rsidR="00D270F5" w:rsidRPr="0080529A">
      <w:footnotePr>
        <w:numStart w:val="689"/>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52219" w14:textId="77777777" w:rsidR="00DF1326" w:rsidRDefault="00DF1326" w:rsidP="00B21C83">
      <w:pPr>
        <w:spacing w:after="0" w:line="240" w:lineRule="auto"/>
      </w:pPr>
      <w:r>
        <w:separator/>
      </w:r>
    </w:p>
  </w:endnote>
  <w:endnote w:type="continuationSeparator" w:id="0">
    <w:p w14:paraId="2B5F0ACF" w14:textId="77777777" w:rsidR="00DF1326" w:rsidRDefault="00DF1326"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9F5C9" w14:textId="77777777" w:rsidR="00DF1326" w:rsidRDefault="00DF1326" w:rsidP="00B21C83">
      <w:pPr>
        <w:spacing w:after="0" w:line="240" w:lineRule="auto"/>
      </w:pPr>
      <w:r>
        <w:separator/>
      </w:r>
    </w:p>
  </w:footnote>
  <w:footnote w:type="continuationSeparator" w:id="0">
    <w:p w14:paraId="51CAA419" w14:textId="77777777" w:rsidR="00DF1326" w:rsidRDefault="00DF1326" w:rsidP="00B21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B5C"/>
    <w:multiLevelType w:val="hybridMultilevel"/>
    <w:tmpl w:val="9EF6B6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E01884"/>
    <w:multiLevelType w:val="hybridMultilevel"/>
    <w:tmpl w:val="6728FD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D95012"/>
    <w:multiLevelType w:val="hybridMultilevel"/>
    <w:tmpl w:val="F42CC002"/>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675175"/>
    <w:multiLevelType w:val="hybridMultilevel"/>
    <w:tmpl w:val="CC0A5B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7A373BB"/>
    <w:multiLevelType w:val="hybridMultilevel"/>
    <w:tmpl w:val="2FCADC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7B9595E"/>
    <w:multiLevelType w:val="hybridMultilevel"/>
    <w:tmpl w:val="4F7E0456"/>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81B6945"/>
    <w:multiLevelType w:val="hybridMultilevel"/>
    <w:tmpl w:val="6E507752"/>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2B4028E"/>
    <w:multiLevelType w:val="hybridMultilevel"/>
    <w:tmpl w:val="513E0E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480059E"/>
    <w:multiLevelType w:val="hybridMultilevel"/>
    <w:tmpl w:val="54B058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6681AAD"/>
    <w:multiLevelType w:val="hybridMultilevel"/>
    <w:tmpl w:val="150494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6FA4DF1"/>
    <w:multiLevelType w:val="hybridMultilevel"/>
    <w:tmpl w:val="D36A29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7893CE0"/>
    <w:multiLevelType w:val="hybridMultilevel"/>
    <w:tmpl w:val="4844A8C0"/>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A232058"/>
    <w:multiLevelType w:val="hybridMultilevel"/>
    <w:tmpl w:val="12104B8C"/>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EF16032"/>
    <w:multiLevelType w:val="hybridMultilevel"/>
    <w:tmpl w:val="488A45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4263B69"/>
    <w:multiLevelType w:val="hybridMultilevel"/>
    <w:tmpl w:val="E4727C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45F337D"/>
    <w:multiLevelType w:val="hybridMultilevel"/>
    <w:tmpl w:val="D9D8E7B0"/>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65024D2"/>
    <w:multiLevelType w:val="hybridMultilevel"/>
    <w:tmpl w:val="925E89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86C2A98"/>
    <w:multiLevelType w:val="hybridMultilevel"/>
    <w:tmpl w:val="7012E5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98D60E0"/>
    <w:multiLevelType w:val="hybridMultilevel"/>
    <w:tmpl w:val="672A5266"/>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FE12C09"/>
    <w:multiLevelType w:val="hybridMultilevel"/>
    <w:tmpl w:val="FBA4481A"/>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7B74514"/>
    <w:multiLevelType w:val="hybridMultilevel"/>
    <w:tmpl w:val="95FA3FDE"/>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96C2FDA"/>
    <w:multiLevelType w:val="hybridMultilevel"/>
    <w:tmpl w:val="0BCAA1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DDD6B78"/>
    <w:multiLevelType w:val="hybridMultilevel"/>
    <w:tmpl w:val="368A9C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44914530">
    <w:abstractNumId w:val="10"/>
  </w:num>
  <w:num w:numId="2" w16cid:durableId="18631415">
    <w:abstractNumId w:val="11"/>
  </w:num>
  <w:num w:numId="3" w16cid:durableId="175774702">
    <w:abstractNumId w:val="20"/>
  </w:num>
  <w:num w:numId="4" w16cid:durableId="1174608039">
    <w:abstractNumId w:val="15"/>
  </w:num>
  <w:num w:numId="5" w16cid:durableId="116490060">
    <w:abstractNumId w:val="19"/>
  </w:num>
  <w:num w:numId="6" w16cid:durableId="1819883872">
    <w:abstractNumId w:val="5"/>
  </w:num>
  <w:num w:numId="7" w16cid:durableId="1117526989">
    <w:abstractNumId w:val="12"/>
  </w:num>
  <w:num w:numId="8" w16cid:durableId="729771794">
    <w:abstractNumId w:val="6"/>
  </w:num>
  <w:num w:numId="9" w16cid:durableId="1025056941">
    <w:abstractNumId w:val="2"/>
  </w:num>
  <w:num w:numId="10" w16cid:durableId="1083448433">
    <w:abstractNumId w:val="17"/>
  </w:num>
  <w:num w:numId="11" w16cid:durableId="94400953">
    <w:abstractNumId w:val="18"/>
  </w:num>
  <w:num w:numId="12" w16cid:durableId="1230313565">
    <w:abstractNumId w:val="22"/>
  </w:num>
  <w:num w:numId="13" w16cid:durableId="1709069347">
    <w:abstractNumId w:val="21"/>
  </w:num>
  <w:num w:numId="14" w16cid:durableId="1123236106">
    <w:abstractNumId w:val="7"/>
  </w:num>
  <w:num w:numId="15" w16cid:durableId="130172363">
    <w:abstractNumId w:val="9"/>
  </w:num>
  <w:num w:numId="16" w16cid:durableId="1016421390">
    <w:abstractNumId w:val="8"/>
  </w:num>
  <w:num w:numId="17" w16cid:durableId="50077956">
    <w:abstractNumId w:val="0"/>
  </w:num>
  <w:num w:numId="18" w16cid:durableId="1643803652">
    <w:abstractNumId w:val="3"/>
  </w:num>
  <w:num w:numId="19" w16cid:durableId="485324809">
    <w:abstractNumId w:val="14"/>
  </w:num>
  <w:num w:numId="20" w16cid:durableId="64764943">
    <w:abstractNumId w:val="1"/>
  </w:num>
  <w:num w:numId="21" w16cid:durableId="1263686868">
    <w:abstractNumId w:val="4"/>
  </w:num>
  <w:num w:numId="22" w16cid:durableId="1716197712">
    <w:abstractNumId w:val="16"/>
  </w:num>
  <w:num w:numId="23" w16cid:durableId="10063974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numStart w:val="689"/>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E4A4D"/>
    <w:rsid w:val="00123130"/>
    <w:rsid w:val="001B25DB"/>
    <w:rsid w:val="004947B1"/>
    <w:rsid w:val="006B1E37"/>
    <w:rsid w:val="0073027B"/>
    <w:rsid w:val="00742A53"/>
    <w:rsid w:val="007B4759"/>
    <w:rsid w:val="0080529A"/>
    <w:rsid w:val="0090604F"/>
    <w:rsid w:val="009950B0"/>
    <w:rsid w:val="00A0209F"/>
    <w:rsid w:val="00B21C83"/>
    <w:rsid w:val="00D270F5"/>
    <w:rsid w:val="00D45D32"/>
    <w:rsid w:val="00DB66F0"/>
    <w:rsid w:val="00DC191C"/>
    <w:rsid w:val="00DF1326"/>
    <w:rsid w:val="00F753E1"/>
    <w:rsid w:val="00F91946"/>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1240</Words>
  <Characters>7068</Characters>
  <Application>Microsoft Office Word</Application>
  <DocSecurity>0</DocSecurity>
  <Lines>58</Lines>
  <Paragraphs>16</Paragraphs>
  <ScaleCrop>false</ScaleCrop>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7</cp:revision>
  <dcterms:created xsi:type="dcterms:W3CDTF">2020-12-22T01:56:00Z</dcterms:created>
  <dcterms:modified xsi:type="dcterms:W3CDTF">2022-11-01T04:14:00Z</dcterms:modified>
</cp:coreProperties>
</file>